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38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翰林学院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徐振华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838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泰州-操场3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一45网球班：生制药224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泰州-操场3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二45太极拳3班：全科233;中医（定向）232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泰州-操场3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五45网球班：全科222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泰州-操场1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一67太极拳1班：生制药231;生制药232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泰州-操场1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二67太极拳1班：食品231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泰州-操场3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五67网球班：生制药222;制药221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泰州-操场1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二89太极拳1班：食品232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泰州-操场3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五89网球班：中医（定向）221;食品221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